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784"/>
      </w:tblGrid>
      <w:tr w:rsidR="00E13A71" w:rsidRPr="00E13A71" w14:paraId="2B626CED" w14:textId="77777777" w:rsidTr="00C707D8">
        <w:trPr>
          <w:cantSplit/>
          <w:trHeight w:val="1660"/>
          <w:jc w:val="center"/>
        </w:trPr>
        <w:tc>
          <w:tcPr>
            <w:tcW w:w="4068" w:type="dxa"/>
          </w:tcPr>
          <w:p w14:paraId="706DBC30" w14:textId="77777777" w:rsidR="00E13A71" w:rsidRPr="00E13A71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13A71">
              <w:rPr>
                <w:rFonts w:ascii="Times New Roman" w:hAnsi="Times New Roman"/>
                <w:sz w:val="26"/>
                <w:szCs w:val="26"/>
                <w:lang w:val="fr-FR"/>
              </w:rPr>
              <w:t>UBND TỈNH THÁI NGUYÊN</w:t>
            </w:r>
          </w:p>
          <w:p w14:paraId="3CD96A3C" w14:textId="4933C54F" w:rsidR="00E13A71" w:rsidRPr="00E13A71" w:rsidRDefault="00D01B18" w:rsidP="00C707D8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09FF4" wp14:editId="170C2D5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210185</wp:posOffset>
                      </wp:positionV>
                      <wp:extent cx="415290" cy="0"/>
                      <wp:effectExtent l="13970" t="5715" r="889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18D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6.55pt" to="11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C1Uukd0AAAAJAQAADwAAAGRycy9k&#10;b3ducmV2LnhtbEyPzU7DMBCE70i8g7VIXKrWqcOfQpwKAblxoVBx3SZLEhGv09htA0/PIg5wnNnR&#10;7Df5anK9OtAYOs8WlosEFHHl644bC68v5fwGVIjINfaeycInBVgVpyc5ZrU/8jMd1rFRUsIhQwtt&#10;jEOmdahachgWfiCW27sfHUaRY6PrEY9S7nptkuRKO+xYPrQ40H1L1cd67yyEckO78mtWzZK3tPFk&#10;dg9Pj2jt+dl0dwsq0hT/wvCDL+hQCNPW77kOqhd9eS1booU0XYKSgDHmAtT219BFrv8vKL4B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C1Uukd0AAAAJAQAADwAAAAAAAAAAAAAAAAAY&#10;BAAAZHJzL2Rvd25yZXYueG1sUEsFBgAAAAAEAAQA8wAAACIFAAAAAA==&#10;"/>
                  </w:pict>
                </mc:Fallback>
              </mc:AlternateContent>
            </w:r>
            <w:r w:rsidR="00E13A71" w:rsidRPr="00E13A7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7BCD4FBE" w14:textId="28AE6B66" w:rsidR="00E13A71" w:rsidRPr="00E13A71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13A71">
              <w:rPr>
                <w:rFonts w:ascii="Times New Roman" w:hAnsi="Times New Roman"/>
                <w:sz w:val="26"/>
                <w:szCs w:val="26"/>
                <w:lang w:val="fr-FR"/>
              </w:rPr>
              <w:t>Số:          /SYT-NVD</w:t>
            </w:r>
          </w:p>
          <w:p w14:paraId="44F511C7" w14:textId="77777777" w:rsidR="00524AA9" w:rsidRDefault="00E13A71" w:rsidP="00147D62">
            <w:pPr>
              <w:tabs>
                <w:tab w:val="left" w:pos="142"/>
                <w:tab w:val="left" w:pos="567"/>
                <w:tab w:val="left" w:pos="3119"/>
              </w:tabs>
              <w:spacing w:before="16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A416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V/v </w:t>
            </w:r>
            <w:r w:rsidR="0060147B">
              <w:rPr>
                <w:rFonts w:ascii="Times New Roman" w:hAnsi="Times New Roman"/>
                <w:sz w:val="24"/>
                <w:szCs w:val="24"/>
                <w:lang w:val="fr-FR"/>
              </w:rPr>
              <w:t>thông báo thu hồi thuốc</w:t>
            </w:r>
            <w:r w:rsidR="00EB0B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588BAB6F" w14:textId="7461D839" w:rsidR="00E13A71" w:rsidRPr="004A416D" w:rsidRDefault="004D7CD2" w:rsidP="00147D62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vi phạm mức độ 3</w:t>
            </w:r>
          </w:p>
        </w:tc>
        <w:tc>
          <w:tcPr>
            <w:tcW w:w="5784" w:type="dxa"/>
          </w:tcPr>
          <w:p w14:paraId="013CB8C4" w14:textId="77777777" w:rsidR="00E13A71" w:rsidRPr="00E13A71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E13A71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14:paraId="1188D8D9" w14:textId="77777777" w:rsidR="00E13A71" w:rsidRPr="00E13A71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 w:rsidRPr="00E13A71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             </w:t>
            </w:r>
            <w:r w:rsidRPr="00E13A71">
              <w:rPr>
                <w:rFonts w:ascii="Times New Roman" w:hAnsi="Times New Roman"/>
                <w:b/>
                <w:bCs/>
                <w:szCs w:val="28"/>
                <w:lang w:val="es-ES"/>
              </w:rPr>
              <w:t xml:space="preserve"> Độc lập - Tự do - Hạnh phúc</w:t>
            </w:r>
          </w:p>
          <w:p w14:paraId="49F3C5AA" w14:textId="4C29B58E" w:rsidR="00E13A71" w:rsidRPr="00E13A71" w:rsidRDefault="00D01B18" w:rsidP="006E029E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5114E" wp14:editId="259E7CE2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26035</wp:posOffset>
                      </wp:positionV>
                      <wp:extent cx="2145665" cy="0"/>
                      <wp:effectExtent l="6985" t="6985" r="9525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0FB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2.05pt" to="22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"/>
                  </w:pict>
                </mc:Fallback>
              </mc:AlternateContent>
            </w:r>
          </w:p>
          <w:p w14:paraId="27F2DF04" w14:textId="5872592A" w:rsidR="00E13A71" w:rsidRPr="00E13A71" w:rsidRDefault="00E13A71" w:rsidP="00A20235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E13A71">
              <w:rPr>
                <w:rFonts w:ascii="Times New Roman" w:hAnsi="Times New Roman"/>
                <w:i/>
                <w:iCs/>
                <w:szCs w:val="28"/>
                <w:lang w:val="es-ES"/>
              </w:rPr>
              <w:t>Thái Nguyên,  ngày       tháng     năm 20</w:t>
            </w:r>
            <w:r w:rsidR="00A20235">
              <w:rPr>
                <w:rFonts w:ascii="Times New Roman" w:hAnsi="Times New Roman"/>
                <w:i/>
                <w:iCs/>
                <w:szCs w:val="28"/>
                <w:lang w:val="es-ES"/>
              </w:rPr>
              <w:t>2</w:t>
            </w:r>
            <w:r w:rsidR="00663491">
              <w:rPr>
                <w:rFonts w:ascii="Times New Roman" w:hAnsi="Times New Roman"/>
                <w:i/>
                <w:iCs/>
                <w:szCs w:val="28"/>
                <w:lang w:val="es-ES"/>
              </w:rPr>
              <w:t>1</w:t>
            </w:r>
          </w:p>
        </w:tc>
      </w:tr>
    </w:tbl>
    <w:p w14:paraId="79F99D15" w14:textId="77777777" w:rsidR="00E13A71" w:rsidRDefault="00E13A71" w:rsidP="002414DD">
      <w:pPr>
        <w:tabs>
          <w:tab w:val="left" w:pos="2180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es-ES"/>
        </w:rPr>
      </w:pPr>
      <w:r w:rsidRPr="00E13A71">
        <w:rPr>
          <w:rFonts w:ascii="Times New Roman" w:hAnsi="Times New Roman"/>
          <w:bCs/>
          <w:iCs/>
          <w:szCs w:val="28"/>
          <w:lang w:val="es-ES"/>
        </w:rPr>
        <w:t>Kính gửi:</w:t>
      </w:r>
      <w:r w:rsidRPr="00E13A71">
        <w:rPr>
          <w:rFonts w:ascii="Times New Roman" w:hAnsi="Times New Roman"/>
          <w:szCs w:val="28"/>
          <w:lang w:val="es-ES"/>
        </w:rPr>
        <w:t xml:space="preserve">    </w:t>
      </w:r>
    </w:p>
    <w:p w14:paraId="1E345E06" w14:textId="00658510" w:rsidR="00A21D3A" w:rsidRPr="00843E36" w:rsidRDefault="00E13A71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 w:rsidRPr="00E13A71">
        <w:rPr>
          <w:rFonts w:ascii="Times New Roman" w:hAnsi="Times New Roman"/>
          <w:bCs/>
          <w:szCs w:val="28"/>
          <w:lang w:val="es-ES"/>
        </w:rPr>
        <w:tab/>
      </w:r>
      <w:r w:rsidR="00A21D3A" w:rsidRPr="00E13A71">
        <w:rPr>
          <w:rFonts w:ascii="Times New Roman" w:hAnsi="Times New Roman"/>
          <w:bCs/>
          <w:szCs w:val="28"/>
          <w:lang w:val="es-ES"/>
        </w:rPr>
        <w:t>- Phòng Y tế các huyện, thành phố, thị xã;</w:t>
      </w:r>
    </w:p>
    <w:p w14:paraId="7B7A2533" w14:textId="39499D5C" w:rsidR="00A21D3A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>
        <w:rPr>
          <w:rFonts w:ascii="Times New Roman" w:hAnsi="Times New Roman"/>
          <w:bCs/>
          <w:szCs w:val="28"/>
          <w:lang w:val="es-ES"/>
        </w:rPr>
        <w:tab/>
        <w:t>- Các cơ sở y tế trên địa bàn;</w:t>
      </w:r>
    </w:p>
    <w:p w14:paraId="76A93327" w14:textId="20C1FBE1" w:rsidR="00E13A71" w:rsidRPr="00E13A71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>
        <w:rPr>
          <w:rFonts w:ascii="Times New Roman" w:hAnsi="Times New Roman"/>
          <w:bCs/>
          <w:szCs w:val="28"/>
          <w:lang w:val="es-ES"/>
        </w:rPr>
        <w:tab/>
      </w:r>
      <w:r w:rsidRPr="00E13A71">
        <w:rPr>
          <w:rFonts w:ascii="Times New Roman" w:hAnsi="Times New Roman"/>
          <w:bCs/>
          <w:szCs w:val="28"/>
          <w:lang w:val="es-ES"/>
        </w:rPr>
        <w:t xml:space="preserve">- Các </w:t>
      </w:r>
      <w:r>
        <w:rPr>
          <w:rFonts w:ascii="Times New Roman" w:hAnsi="Times New Roman"/>
          <w:bCs/>
          <w:szCs w:val="28"/>
          <w:lang w:val="es-ES"/>
        </w:rPr>
        <w:t>cơ sở</w:t>
      </w:r>
      <w:r w:rsidRPr="00E13A71">
        <w:rPr>
          <w:rFonts w:ascii="Times New Roman" w:hAnsi="Times New Roman"/>
          <w:bCs/>
          <w:szCs w:val="28"/>
          <w:lang w:val="es-ES"/>
        </w:rPr>
        <w:t xml:space="preserve"> kinh doanh thuốc trên địa bàn tỉnh</w:t>
      </w:r>
      <w:r>
        <w:rPr>
          <w:rFonts w:ascii="Times New Roman" w:hAnsi="Times New Roman"/>
          <w:bCs/>
          <w:szCs w:val="28"/>
          <w:lang w:val="es-ES"/>
        </w:rPr>
        <w:t>.</w:t>
      </w:r>
    </w:p>
    <w:p w14:paraId="760532A1" w14:textId="0B793A44" w:rsidR="00A21D3A" w:rsidRPr="00A21D3A" w:rsidRDefault="00A21D3A" w:rsidP="002414DD">
      <w:pPr>
        <w:tabs>
          <w:tab w:val="left" w:pos="142"/>
          <w:tab w:val="left" w:pos="567"/>
          <w:tab w:val="left" w:pos="3119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</w:rPr>
        <w:t>Thực hiện</w:t>
      </w:r>
      <w:r w:rsidR="001C5A84" w:rsidRPr="00C707D8">
        <w:rPr>
          <w:rFonts w:ascii="Times New Roman" w:hAnsi="Times New Roman"/>
        </w:rPr>
        <w:t xml:space="preserve"> Công văn số </w:t>
      </w:r>
      <w:r w:rsidR="00FD6D85">
        <w:rPr>
          <w:rFonts w:ascii="Times New Roman" w:hAnsi="Times New Roman"/>
        </w:rPr>
        <w:t>9155/</w:t>
      </w:r>
      <w:r w:rsidR="00A31611" w:rsidRPr="00C707D8">
        <w:rPr>
          <w:rFonts w:ascii="Times New Roman" w:hAnsi="Times New Roman"/>
        </w:rPr>
        <w:t>QLD-CL</w:t>
      </w:r>
      <w:r w:rsidR="008E05BA" w:rsidRPr="00C707D8">
        <w:rPr>
          <w:rFonts w:ascii="Times New Roman" w:hAnsi="Times New Roman"/>
        </w:rPr>
        <w:t xml:space="preserve"> ngày</w:t>
      </w:r>
      <w:r w:rsidR="00CE75BC" w:rsidRPr="00C707D8">
        <w:rPr>
          <w:rFonts w:ascii="Times New Roman" w:hAnsi="Times New Roman"/>
        </w:rPr>
        <w:t xml:space="preserve"> </w:t>
      </w:r>
      <w:r w:rsidR="00FD6D85">
        <w:rPr>
          <w:rFonts w:ascii="Times New Roman" w:hAnsi="Times New Roman"/>
        </w:rPr>
        <w:t>05/8</w:t>
      </w:r>
      <w:r w:rsidR="00A20235" w:rsidRPr="00C707D8">
        <w:rPr>
          <w:rFonts w:ascii="Times New Roman" w:hAnsi="Times New Roman"/>
        </w:rPr>
        <w:t>/202</w:t>
      </w:r>
      <w:r w:rsidR="00663491">
        <w:rPr>
          <w:rFonts w:ascii="Times New Roman" w:hAnsi="Times New Roman"/>
        </w:rPr>
        <w:t>1</w:t>
      </w:r>
      <w:r w:rsidR="001C5A84" w:rsidRPr="00C707D8">
        <w:rPr>
          <w:rFonts w:ascii="Times New Roman" w:hAnsi="Times New Roman"/>
        </w:rPr>
        <w:t xml:space="preserve"> </w:t>
      </w:r>
      <w:r w:rsidR="00F94771" w:rsidRPr="00C707D8">
        <w:rPr>
          <w:rFonts w:ascii="Times New Roman" w:hAnsi="Times New Roman"/>
        </w:rPr>
        <w:t xml:space="preserve">của </w:t>
      </w:r>
      <w:r w:rsidR="00E13A71" w:rsidRPr="00C707D8">
        <w:rPr>
          <w:rFonts w:ascii="Times New Roman" w:hAnsi="Times New Roman"/>
        </w:rPr>
        <w:t>Cục Quản lý Dược – Bộ Y tế về việ</w:t>
      </w:r>
      <w:r w:rsidR="00E13A71" w:rsidRPr="00C707D8">
        <w:rPr>
          <w:rFonts w:ascii="Times New Roman" w:hAnsi="Times New Roman"/>
          <w:szCs w:val="28"/>
        </w:rPr>
        <w:t>c</w:t>
      </w:r>
      <w:r w:rsidR="001D7540" w:rsidRPr="00C707D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00C85">
        <w:rPr>
          <w:rFonts w:ascii="Times New Roman" w:hAnsi="Times New Roman"/>
          <w:szCs w:val="28"/>
          <w:lang w:val="fr-FR"/>
        </w:rPr>
        <w:t xml:space="preserve">thông báo thu hồi thuốc </w:t>
      </w:r>
      <w:r w:rsidR="004D7CD2">
        <w:rPr>
          <w:rFonts w:ascii="Times New Roman" w:hAnsi="Times New Roman"/>
          <w:szCs w:val="28"/>
          <w:lang w:val="fr-FR"/>
        </w:rPr>
        <w:t>vi phạm mức độ 3</w:t>
      </w:r>
      <w:r w:rsidR="00E00C85">
        <w:rPr>
          <w:rFonts w:ascii="Times New Roman" w:hAnsi="Times New Roman"/>
          <w:szCs w:val="28"/>
          <w:lang w:val="fr-FR"/>
        </w:rPr>
        <w:t>.</w:t>
      </w:r>
      <w:r>
        <w:rPr>
          <w:rFonts w:ascii="Times New Roman" w:hAnsi="Times New Roman"/>
          <w:szCs w:val="28"/>
          <w:lang w:val="fr-FR"/>
        </w:rPr>
        <w:t xml:space="preserve"> Sở Y tế đề nghị các đơn vị thực hiện:</w:t>
      </w:r>
    </w:p>
    <w:p w14:paraId="5F8F10BD" w14:textId="350D63FE" w:rsidR="006614BF" w:rsidRDefault="006614BF" w:rsidP="002414DD">
      <w:pPr>
        <w:tabs>
          <w:tab w:val="left" w:pos="6758"/>
          <w:tab w:val="left" w:pos="8829"/>
        </w:tabs>
        <w:spacing w:before="100" w:after="100"/>
        <w:ind w:firstLine="720"/>
        <w:jc w:val="both"/>
        <w:rPr>
          <w:rFonts w:ascii="Times New Roman" w:hAnsi="Times New Roman"/>
          <w:b/>
          <w:i/>
          <w:szCs w:val="28"/>
          <w:lang w:val="es-ES"/>
        </w:rPr>
      </w:pPr>
      <w:r>
        <w:rPr>
          <w:rFonts w:ascii="Times New Roman" w:hAnsi="Times New Roman"/>
          <w:b/>
          <w:i/>
          <w:szCs w:val="28"/>
          <w:lang w:val="es-ES"/>
        </w:rPr>
        <w:t xml:space="preserve">1. </w:t>
      </w:r>
      <w:r w:rsidR="00206C81">
        <w:rPr>
          <w:rFonts w:ascii="Times New Roman" w:hAnsi="Times New Roman"/>
          <w:b/>
          <w:i/>
          <w:szCs w:val="28"/>
          <w:lang w:val="es-ES"/>
        </w:rPr>
        <w:t>T</w:t>
      </w:r>
      <w:r>
        <w:rPr>
          <w:rFonts w:ascii="Times New Roman" w:hAnsi="Times New Roman"/>
          <w:b/>
          <w:i/>
          <w:szCs w:val="28"/>
          <w:lang w:val="es-ES"/>
        </w:rPr>
        <w:t>hu hồi trên toàn tỉnh toàn bộ lô thuốc sau:</w:t>
      </w:r>
    </w:p>
    <w:p w14:paraId="1E0562C9" w14:textId="77777777" w:rsidR="00FD6D85" w:rsidRDefault="00FD6D85" w:rsidP="002414DD">
      <w:pPr>
        <w:pStyle w:val="BodyText"/>
        <w:spacing w:before="100" w:after="100" w:line="240" w:lineRule="auto"/>
        <w:ind w:firstLine="720"/>
        <w:jc w:val="both"/>
        <w:rPr>
          <w:color w:val="000000"/>
          <w:spacing w:val="-4"/>
          <w:lang w:eastAsia="vi-VN" w:bidi="vi-VN"/>
        </w:rPr>
      </w:pPr>
      <w:r w:rsidRPr="00FD6D85">
        <w:rPr>
          <w:color w:val="000000"/>
          <w:spacing w:val="-4"/>
          <w:lang w:eastAsia="vi-VN" w:bidi="vi-VN"/>
        </w:rPr>
        <w:t>Hỗn dịch uống Sucrate gel (Sucralfate 1g/5ml), S</w:t>
      </w:r>
      <w:r w:rsidRPr="00FD6D85">
        <w:rPr>
          <w:rFonts w:hint="eastAsia"/>
          <w:color w:val="000000"/>
          <w:spacing w:val="-4"/>
          <w:lang w:eastAsia="vi-VN" w:bidi="vi-VN"/>
        </w:rPr>
        <w:t>Đ</w:t>
      </w:r>
      <w:r w:rsidRPr="00FD6D85">
        <w:rPr>
          <w:color w:val="000000"/>
          <w:spacing w:val="-4"/>
          <w:lang w:eastAsia="vi-VN" w:bidi="vi-VN"/>
        </w:rPr>
        <w:t>K: VN-13767-11, Số</w:t>
      </w:r>
      <w:r>
        <w:rPr>
          <w:color w:val="000000"/>
          <w:spacing w:val="-4"/>
          <w:lang w:eastAsia="vi-VN" w:bidi="vi-VN"/>
        </w:rPr>
        <w:t xml:space="preserve"> </w:t>
      </w:r>
      <w:r w:rsidRPr="00FD6D85">
        <w:rPr>
          <w:color w:val="000000"/>
          <w:spacing w:val="-4"/>
          <w:lang w:eastAsia="vi-VN" w:bidi="vi-VN"/>
        </w:rPr>
        <w:t>lô: 9028; NSX: 10/2019; HD: 10/2022 do Công ty Laboratorio Italiano Biochimico Farmaceutico Lisapharma S.p.A. (Italy) sản xuất, Công ty cổ phần D</w:t>
      </w:r>
      <w:r w:rsidRPr="00FD6D85">
        <w:rPr>
          <w:rFonts w:hint="eastAsia"/>
          <w:color w:val="000000"/>
          <w:spacing w:val="-4"/>
          <w:lang w:eastAsia="vi-VN" w:bidi="vi-VN"/>
        </w:rPr>
        <w:t>ư</w:t>
      </w:r>
      <w:r w:rsidRPr="00FD6D85">
        <w:rPr>
          <w:color w:val="000000"/>
          <w:spacing w:val="-4"/>
          <w:lang w:eastAsia="vi-VN" w:bidi="vi-VN"/>
        </w:rPr>
        <w:t xml:space="preserve">ợc phẩm Trung </w:t>
      </w:r>
      <w:r w:rsidRPr="00FD6D85">
        <w:rPr>
          <w:rFonts w:hint="eastAsia"/>
          <w:color w:val="000000"/>
          <w:spacing w:val="-4"/>
          <w:lang w:eastAsia="vi-VN" w:bidi="vi-VN"/>
        </w:rPr>
        <w:t>ươ</w:t>
      </w:r>
      <w:r w:rsidRPr="00FD6D85">
        <w:rPr>
          <w:color w:val="000000"/>
          <w:spacing w:val="-4"/>
          <w:lang w:eastAsia="vi-VN" w:bidi="vi-VN"/>
        </w:rPr>
        <w:t>ng Codupha nhập khẩu.</w:t>
      </w:r>
    </w:p>
    <w:p w14:paraId="5DF854DB" w14:textId="3C079849" w:rsidR="00326933" w:rsidRPr="00BA31CD" w:rsidRDefault="001377B5" w:rsidP="002414DD">
      <w:pPr>
        <w:pStyle w:val="BodyText"/>
        <w:spacing w:before="100" w:after="100" w:line="240" w:lineRule="auto"/>
        <w:ind w:firstLine="720"/>
        <w:jc w:val="both"/>
        <w:rPr>
          <w:spacing w:val="-4"/>
          <w:lang w:val="fr-FR"/>
        </w:rPr>
      </w:pPr>
      <w:r w:rsidRPr="00BA31CD">
        <w:rPr>
          <w:spacing w:val="-4"/>
          <w:lang w:val="fr-FR"/>
        </w:rPr>
        <w:t xml:space="preserve">Lý do </w:t>
      </w:r>
      <w:r w:rsidR="00206C81" w:rsidRPr="00BA31CD">
        <w:rPr>
          <w:spacing w:val="-4"/>
          <w:lang w:val="fr-FR"/>
        </w:rPr>
        <w:t>thu hồi</w:t>
      </w:r>
      <w:r w:rsidR="00C64B56" w:rsidRPr="00BA31CD">
        <w:rPr>
          <w:spacing w:val="-4"/>
          <w:lang w:val="fr-FR"/>
        </w:rPr>
        <w:t xml:space="preserve">: </w:t>
      </w:r>
      <w:r w:rsidR="00FD6D85" w:rsidRPr="00FD6D85">
        <w:rPr>
          <w:spacing w:val="-4"/>
          <w:lang w:val="fr-FR"/>
        </w:rPr>
        <w:t xml:space="preserve">Mẫu thuốc không </w:t>
      </w:r>
      <w:r w:rsidR="00FD6D85" w:rsidRPr="00FD6D85">
        <w:rPr>
          <w:rFonts w:hint="eastAsia"/>
          <w:spacing w:val="-4"/>
          <w:lang w:val="fr-FR"/>
        </w:rPr>
        <w:t>đ</w:t>
      </w:r>
      <w:r w:rsidR="00FD6D85" w:rsidRPr="00FD6D85">
        <w:rPr>
          <w:spacing w:val="-4"/>
          <w:lang w:val="fr-FR"/>
        </w:rPr>
        <w:t>ạt tiêu chuẩn chất l</w:t>
      </w:r>
      <w:r w:rsidR="00FD6D85" w:rsidRPr="00FD6D85">
        <w:rPr>
          <w:rFonts w:hint="eastAsia"/>
          <w:spacing w:val="-4"/>
          <w:lang w:val="fr-FR"/>
        </w:rPr>
        <w:t>ư</w:t>
      </w:r>
      <w:r w:rsidR="00FD6D85" w:rsidRPr="00FD6D85">
        <w:rPr>
          <w:spacing w:val="-4"/>
          <w:lang w:val="fr-FR"/>
        </w:rPr>
        <w:t>ợng về chỉ</w:t>
      </w:r>
      <w:r w:rsidR="00FD6D85">
        <w:rPr>
          <w:spacing w:val="-4"/>
          <w:lang w:val="fr-FR"/>
        </w:rPr>
        <w:t xml:space="preserve"> </w:t>
      </w:r>
      <w:r w:rsidR="00FD6D85" w:rsidRPr="00FD6D85">
        <w:rPr>
          <w:spacing w:val="-4"/>
          <w:lang w:val="fr-FR"/>
        </w:rPr>
        <w:t>tiêu pH</w:t>
      </w:r>
      <w:r w:rsidR="008727A5" w:rsidRPr="00BA31CD">
        <w:rPr>
          <w:spacing w:val="-4"/>
          <w:lang w:val="fr-FR"/>
        </w:rPr>
        <w:t>.</w:t>
      </w:r>
    </w:p>
    <w:p w14:paraId="570D11EF" w14:textId="77777777" w:rsidR="006614BF" w:rsidRPr="002E3490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  <w:lang w:val="es-ES"/>
        </w:rPr>
      </w:pPr>
      <w:r>
        <w:rPr>
          <w:rFonts w:ascii="Times New Roman" w:hAnsi="Times New Roman"/>
          <w:b/>
          <w:bCs/>
          <w:i/>
          <w:iCs/>
          <w:szCs w:val="28"/>
          <w:lang w:val="es-ES"/>
        </w:rPr>
        <w:t>2</w:t>
      </w:r>
      <w:r w:rsidRPr="002E3490">
        <w:rPr>
          <w:rFonts w:ascii="Times New Roman" w:hAnsi="Times New Roman"/>
          <w:b/>
          <w:bCs/>
          <w:i/>
          <w:iCs/>
          <w:szCs w:val="28"/>
          <w:lang w:val="es-ES"/>
        </w:rPr>
        <w:t xml:space="preserve">. Các đơn vị tồn trữ, phân phối, kinh doanh, sử dụng thuốc: </w:t>
      </w:r>
    </w:p>
    <w:p w14:paraId="2B75E6F3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zCs w:val="28"/>
        </w:rPr>
      </w:pPr>
      <w:r w:rsidRPr="002949E4">
        <w:rPr>
          <w:rFonts w:ascii="Times New Roman" w:hAnsi="Times New Roman"/>
          <w:szCs w:val="28"/>
        </w:rPr>
        <w:t xml:space="preserve">Phải rà soát, đối chiếu thuốc hiện có trong đơn vị </w:t>
      </w:r>
      <w:r w:rsidRPr="002949E4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 xml:space="preserve">ể phát hiện, thu hồi toàn </w:t>
      </w:r>
      <w:r w:rsidRPr="00F44721">
        <w:rPr>
          <w:rFonts w:ascii="Times New Roman" w:hAnsi="Times New Roman"/>
          <w:szCs w:val="28"/>
        </w:rPr>
        <w:t>bộ lô thuốc</w:t>
      </w:r>
      <w:r w:rsidRPr="002949E4">
        <w:rPr>
          <w:rFonts w:ascii="Times New Roman" w:hAnsi="Times New Roman"/>
          <w:szCs w:val="28"/>
        </w:rPr>
        <w:t xml:space="preserve"> trên </w:t>
      </w:r>
      <w:r w:rsidRPr="002949E4">
        <w:rPr>
          <w:rFonts w:ascii="Times New Roman" w:hAnsi="Times New Roman"/>
          <w:b/>
          <w:bCs/>
          <w:i/>
          <w:iCs/>
          <w:szCs w:val="28"/>
        </w:rPr>
        <w:t>(nếu có)</w:t>
      </w:r>
      <w:r w:rsidRPr="002949E4">
        <w:rPr>
          <w:rFonts w:ascii="Times New Roman" w:hAnsi="Times New Roman"/>
          <w:szCs w:val="28"/>
        </w:rPr>
        <w:t>.</w:t>
      </w:r>
    </w:p>
    <w:p w14:paraId="6529CC0C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3</w:t>
      </w:r>
      <w:r w:rsidRPr="002949E4">
        <w:rPr>
          <w:rFonts w:ascii="Times New Roman" w:hAnsi="Times New Roman"/>
          <w:b/>
          <w:bCs/>
          <w:i/>
          <w:iCs/>
          <w:szCs w:val="28"/>
        </w:rPr>
        <w:t>. Trung tâm y</w:t>
      </w:r>
      <w:r>
        <w:rPr>
          <w:rFonts w:ascii="Times New Roman" w:hAnsi="Times New Roman"/>
          <w:b/>
          <w:bCs/>
          <w:i/>
          <w:iCs/>
          <w:szCs w:val="28"/>
        </w:rPr>
        <w:t xml:space="preserve"> tế các huyện, thành phố, thị x</w:t>
      </w:r>
      <w:r w:rsidRPr="004D569D">
        <w:rPr>
          <w:rFonts w:ascii="Times New Roman" w:hAnsi="Times New Roman"/>
          <w:b/>
          <w:bCs/>
          <w:i/>
          <w:iCs/>
          <w:szCs w:val="28"/>
        </w:rPr>
        <w:t>ã</w:t>
      </w:r>
      <w:r>
        <w:rPr>
          <w:rFonts w:ascii="Times New Roman" w:hAnsi="Times New Roman"/>
          <w:b/>
          <w:bCs/>
          <w:i/>
          <w:iCs/>
          <w:szCs w:val="28"/>
        </w:rPr>
        <w:t>:</w:t>
      </w:r>
    </w:p>
    <w:p w14:paraId="0F85C50D" w14:textId="7B1E98AD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2949E4">
        <w:rPr>
          <w:rFonts w:ascii="Times New Roman" w:hAnsi="Times New Roman"/>
          <w:szCs w:val="28"/>
        </w:rPr>
        <w:t xml:space="preserve">Phải thông báo, hướng dẫn các trạm </w:t>
      </w:r>
      <w:r>
        <w:rPr>
          <w:rFonts w:ascii="Times New Roman" w:hAnsi="Times New Roman"/>
          <w:szCs w:val="28"/>
        </w:rPr>
        <w:t>Y</w:t>
      </w:r>
      <w:r w:rsidRPr="002949E4">
        <w:rPr>
          <w:rFonts w:ascii="Times New Roman" w:hAnsi="Times New Roman"/>
          <w:szCs w:val="28"/>
        </w:rPr>
        <w:t xml:space="preserve"> tế trực thuộc</w:t>
      </w:r>
      <w:r>
        <w:rPr>
          <w:rFonts w:ascii="Times New Roman" w:hAnsi="Times New Roman"/>
          <w:szCs w:val="28"/>
        </w:rPr>
        <w:t xml:space="preserve"> </w:t>
      </w:r>
      <w:r w:rsidRPr="002949E4">
        <w:rPr>
          <w:rFonts w:ascii="Times New Roman" w:hAnsi="Times New Roman"/>
          <w:szCs w:val="28"/>
        </w:rPr>
        <w:t xml:space="preserve">rà soát, đối chiếu thuốc </w:t>
      </w:r>
      <w:r>
        <w:rPr>
          <w:rFonts w:ascii="Times New Roman" w:hAnsi="Times New Roman"/>
          <w:szCs w:val="28"/>
        </w:rPr>
        <w:t xml:space="preserve"> </w:t>
      </w:r>
      <w:r w:rsidRPr="002949E4">
        <w:rPr>
          <w:rFonts w:ascii="Times New Roman" w:hAnsi="Times New Roman"/>
          <w:szCs w:val="28"/>
        </w:rPr>
        <w:t>hiện có trong đơn vị đ</w:t>
      </w:r>
      <w:r>
        <w:rPr>
          <w:rFonts w:ascii="Times New Roman" w:hAnsi="Times New Roman"/>
          <w:szCs w:val="28"/>
        </w:rPr>
        <w:t xml:space="preserve">ể phát hiện, thu hồi toàn </w:t>
      </w:r>
      <w:r w:rsidRPr="00F44721">
        <w:rPr>
          <w:rFonts w:ascii="Times New Roman" w:hAnsi="Times New Roman"/>
          <w:szCs w:val="28"/>
        </w:rPr>
        <w:t>bộ lô thuốc</w:t>
      </w:r>
      <w:r w:rsidRPr="002949E4">
        <w:rPr>
          <w:rFonts w:ascii="Times New Roman" w:hAnsi="Times New Roman"/>
          <w:szCs w:val="28"/>
        </w:rPr>
        <w:t xml:space="preserve"> trên </w:t>
      </w:r>
      <w:r w:rsidRPr="002949E4">
        <w:rPr>
          <w:rFonts w:ascii="Times New Roman" w:hAnsi="Times New Roman"/>
          <w:b/>
          <w:bCs/>
          <w:i/>
          <w:iCs/>
          <w:szCs w:val="28"/>
        </w:rPr>
        <w:t>(nếu có).</w:t>
      </w:r>
    </w:p>
    <w:p w14:paraId="19E52B4A" w14:textId="77777777" w:rsidR="006614BF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4</w:t>
      </w:r>
      <w:r w:rsidRPr="002949E4">
        <w:rPr>
          <w:rFonts w:ascii="Times New Roman" w:hAnsi="Times New Roman"/>
          <w:b/>
          <w:bCs/>
          <w:i/>
          <w:iCs/>
          <w:szCs w:val="28"/>
        </w:rPr>
        <w:t xml:space="preserve">. Phòng Y tế các huyện, thành phố, thị xã: </w:t>
      </w:r>
    </w:p>
    <w:p w14:paraId="07BA65C4" w14:textId="5B3C61F8" w:rsidR="006614BF" w:rsidRPr="003B3DF9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pacing w:val="10"/>
          <w:szCs w:val="28"/>
        </w:rPr>
      </w:pPr>
      <w:r w:rsidRPr="002913CC">
        <w:rPr>
          <w:rFonts w:ascii="Times New Roman" w:hAnsi="Times New Roman"/>
          <w:spacing w:val="10"/>
          <w:szCs w:val="28"/>
        </w:rPr>
        <w:t xml:space="preserve">Thông báo, hướng dẫn cho Y tế các cơ quan và các cơ sở hành nghề y, dược tư nhân trên địa bàn tiến hành rà soát, thu hồi toàn </w:t>
      </w:r>
      <w:r w:rsidRPr="00F44721">
        <w:rPr>
          <w:rFonts w:ascii="Times New Roman" w:hAnsi="Times New Roman"/>
          <w:spacing w:val="10"/>
          <w:szCs w:val="28"/>
        </w:rPr>
        <w:t>bộ lô thuốc</w:t>
      </w:r>
      <w:r w:rsidR="00206C81">
        <w:rPr>
          <w:rFonts w:ascii="Times New Roman" w:hAnsi="Times New Roman"/>
          <w:spacing w:val="10"/>
          <w:szCs w:val="28"/>
        </w:rPr>
        <w:t xml:space="preserve"> </w:t>
      </w:r>
      <w:r w:rsidRPr="002913CC">
        <w:rPr>
          <w:rFonts w:ascii="Times New Roman" w:hAnsi="Times New Roman"/>
          <w:spacing w:val="10"/>
          <w:szCs w:val="28"/>
        </w:rPr>
        <w:t xml:space="preserve">trên </w:t>
      </w:r>
      <w:r w:rsidRPr="002913CC">
        <w:rPr>
          <w:rFonts w:ascii="Times New Roman" w:hAnsi="Times New Roman"/>
          <w:b/>
          <w:bCs/>
          <w:i/>
          <w:iCs/>
          <w:spacing w:val="10"/>
          <w:szCs w:val="28"/>
        </w:rPr>
        <w:t>(nếu có).</w:t>
      </w:r>
    </w:p>
    <w:p w14:paraId="14DEC64E" w14:textId="77777777" w:rsidR="006614BF" w:rsidRPr="00906398" w:rsidRDefault="006614BF" w:rsidP="002414DD">
      <w:pPr>
        <w:spacing w:before="100" w:after="10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5. </w:t>
      </w:r>
      <w:r w:rsidRPr="002949E4">
        <w:rPr>
          <w:rFonts w:ascii="Times New Roman" w:hAnsi="Times New Roman"/>
          <w:b/>
          <w:bCs/>
          <w:i/>
          <w:iCs/>
          <w:szCs w:val="28"/>
        </w:rPr>
        <w:t xml:space="preserve">Báo cáo: </w:t>
      </w:r>
      <w:r w:rsidR="00BD55CF">
        <w:rPr>
          <w:rFonts w:ascii="Times New Roman" w:hAnsi="Times New Roman"/>
          <w:bCs/>
          <w:iCs/>
          <w:szCs w:val="28"/>
        </w:rPr>
        <w:t>Đề nghị c</w:t>
      </w:r>
      <w:r w:rsidR="00BD55CF">
        <w:rPr>
          <w:rFonts w:ascii="Times New Roman" w:hAnsi="Times New Roman"/>
          <w:szCs w:val="28"/>
        </w:rPr>
        <w:t>ác đơn vị báo cáo số lượng thu hồi</w:t>
      </w:r>
      <w:r w:rsidRPr="002949E4">
        <w:rPr>
          <w:rFonts w:ascii="Times New Roman" w:hAnsi="Times New Roman"/>
          <w:szCs w:val="28"/>
        </w:rPr>
        <w:t xml:space="preserve"> về Sở Y tế.</w:t>
      </w:r>
    </w:p>
    <w:p w14:paraId="416A575B" w14:textId="4DA25397" w:rsidR="006614BF" w:rsidRPr="00B009D3" w:rsidRDefault="006614BF" w:rsidP="002414DD">
      <w:pPr>
        <w:spacing w:before="100" w:after="100"/>
        <w:ind w:firstLine="720"/>
        <w:jc w:val="both"/>
        <w:rPr>
          <w:rFonts w:ascii="Times New Roman" w:hAnsi="Times New Roman"/>
          <w:szCs w:val="28"/>
        </w:rPr>
      </w:pPr>
      <w:r w:rsidRPr="00B009D3">
        <w:rPr>
          <w:rFonts w:ascii="Times New Roman" w:hAnsi="Times New Roman"/>
          <w:b/>
          <w:bCs/>
          <w:i/>
          <w:iCs/>
          <w:szCs w:val="28"/>
        </w:rPr>
        <w:t xml:space="preserve">6. Trong quá trình thông báo và thu hồi: </w:t>
      </w:r>
      <w:r w:rsidRPr="00B009D3">
        <w:rPr>
          <w:rFonts w:ascii="Times New Roman" w:hAnsi="Times New Roman"/>
          <w:szCs w:val="28"/>
        </w:rPr>
        <w:t>Nếu có vướng mắc, đề nghị các đơn vị liên hệ với Sở Y tế (Phòng</w:t>
      </w:r>
      <w:r w:rsidR="002414DD">
        <w:rPr>
          <w:rFonts w:ascii="Times New Roman" w:hAnsi="Times New Roman"/>
          <w:szCs w:val="28"/>
        </w:rPr>
        <w:t xml:space="preserve"> Nghiệp vụ </w:t>
      </w:r>
      <w:r w:rsidR="009B664D" w:rsidRPr="00B009D3">
        <w:rPr>
          <w:rFonts w:ascii="Times New Roman" w:hAnsi="Times New Roman"/>
          <w:szCs w:val="28"/>
        </w:rPr>
        <w:t>D</w:t>
      </w:r>
      <w:r w:rsidR="002414DD">
        <w:rPr>
          <w:rFonts w:ascii="Times New Roman" w:hAnsi="Times New Roman"/>
          <w:szCs w:val="28"/>
        </w:rPr>
        <w:t>ược</w:t>
      </w:r>
      <w:r w:rsidRPr="00B009D3">
        <w:rPr>
          <w:rFonts w:ascii="Times New Roman" w:hAnsi="Times New Roman"/>
          <w:szCs w:val="28"/>
        </w:rPr>
        <w:t>, điện thoại:</w:t>
      </w:r>
      <w:r w:rsidR="0018444E">
        <w:rPr>
          <w:rFonts w:ascii="Times New Roman" w:hAnsi="Times New Roman"/>
          <w:szCs w:val="28"/>
        </w:rPr>
        <w:t xml:space="preserve"> 0208 </w:t>
      </w:r>
      <w:r w:rsidRPr="00B009D3">
        <w:rPr>
          <w:rFonts w:ascii="Times New Roman" w:hAnsi="Times New Roman"/>
          <w:szCs w:val="28"/>
        </w:rPr>
        <w:t>3650353) để phối hợp giải quyết./.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8"/>
      </w:tblGrid>
      <w:tr w:rsidR="006614BF" w:rsidRPr="005A142F" w14:paraId="21325562" w14:textId="77777777" w:rsidTr="00BB64A0">
        <w:trPr>
          <w:trHeight w:val="2562"/>
        </w:trPr>
        <w:tc>
          <w:tcPr>
            <w:tcW w:w="2499" w:type="pct"/>
          </w:tcPr>
          <w:p w14:paraId="27A620AB" w14:textId="77777777" w:rsidR="006614BF" w:rsidRPr="002949E4" w:rsidRDefault="006614BF" w:rsidP="006E029E">
            <w:pPr>
              <w:jc w:val="both"/>
              <w:rPr>
                <w:rFonts w:ascii="Times New Roman" w:hAnsi="Times New Roman"/>
                <w:szCs w:val="28"/>
              </w:rPr>
            </w:pPr>
            <w:r w:rsidRPr="002949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2949E4">
              <w:rPr>
                <w:rFonts w:ascii="Times New Roman" w:hAnsi="Times New Roman"/>
                <w:szCs w:val="28"/>
              </w:rPr>
              <w:tab/>
            </w:r>
          </w:p>
          <w:p w14:paraId="03395A71" w14:textId="77777777" w:rsidR="00267015" w:rsidRDefault="006614BF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 (thực hiện);</w:t>
            </w:r>
          </w:p>
          <w:p w14:paraId="2B3FF519" w14:textId="3B11A4C0" w:rsidR="006614BF" w:rsidRPr="00D124C6" w:rsidRDefault="00267015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Thanh tra Sở Y tế;</w:t>
            </w:r>
            <w:r w:rsidR="006614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A2471A" w14:textId="144BEA11" w:rsidR="00FD10BD" w:rsidRDefault="00FD10BD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Phòng QLHN Y Dược (Phối hợp);</w:t>
            </w:r>
          </w:p>
          <w:p w14:paraId="3F5F4792" w14:textId="6E7B9F36" w:rsidR="00843E36" w:rsidRDefault="00843E36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TT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Kiểm soát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DP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MP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TP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và TBYT;</w:t>
            </w:r>
          </w:p>
          <w:p w14:paraId="5B8A0AD1" w14:textId="77777777" w:rsidR="003D6077" w:rsidRPr="003D6077" w:rsidRDefault="003D6077" w:rsidP="003D60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6077">
              <w:rPr>
                <w:rFonts w:ascii="Times New Roman" w:hAnsi="Times New Roman"/>
                <w:sz w:val="22"/>
                <w:szCs w:val="22"/>
              </w:rPr>
              <w:t>- Website Sở Y tế;</w:t>
            </w:r>
          </w:p>
          <w:p w14:paraId="59CDC9A4" w14:textId="4C7ECAB9" w:rsidR="006614BF" w:rsidRPr="008A59D2" w:rsidRDefault="006614BF" w:rsidP="006E029E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A59D2">
              <w:rPr>
                <w:rFonts w:ascii="Times New Roman" w:hAnsi="Times New Roman"/>
                <w:sz w:val="22"/>
                <w:szCs w:val="22"/>
                <w:lang w:val="es-ES"/>
              </w:rPr>
              <w:t>- Lưu: VT, NVD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(</w:t>
            </w:r>
            <w:r w:rsidR="00FD6D85">
              <w:rPr>
                <w:rFonts w:ascii="Times New Roman" w:hAnsi="Times New Roman"/>
                <w:sz w:val="22"/>
                <w:szCs w:val="22"/>
                <w:lang w:val="es-ES"/>
              </w:rPr>
              <w:t>N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 w:rsidR="00147D62" w:rsidRPr="00843E36">
              <w:rPr>
                <w:rFonts w:ascii="Times New Roman" w:hAnsi="Times New Roman"/>
                <w:sz w:val="22"/>
                <w:szCs w:val="22"/>
                <w:lang w:val="es-ES"/>
              </w:rPr>
              <w:t>02</w:t>
            </w:r>
            <w:r w:rsidRPr="00843E36">
              <w:rPr>
                <w:rFonts w:ascii="Times New Roman" w:hAnsi="Times New Roman"/>
                <w:sz w:val="22"/>
                <w:szCs w:val="22"/>
                <w:lang w:val="es-ES"/>
              </w:rPr>
              <w:t>b).</w:t>
            </w:r>
            <w:r w:rsidRPr="00261605">
              <w:rPr>
                <w:rFonts w:ascii="Times New Roman" w:hAnsi="Times New Roman"/>
                <w:bCs/>
                <w:iCs/>
                <w:sz w:val="18"/>
                <w:szCs w:val="18"/>
                <w:lang w:val="es-ES"/>
              </w:rPr>
              <w:t xml:space="preserve">  </w:t>
            </w:r>
            <w:r w:rsidRPr="008A59D2">
              <w:rPr>
                <w:rFonts w:ascii="Times New Roman" w:hAnsi="Times New Roman"/>
                <w:bCs/>
                <w:iCs/>
                <w:szCs w:val="28"/>
                <w:lang w:val="es-ES"/>
              </w:rPr>
              <w:t xml:space="preserve">                                  </w:t>
            </w:r>
          </w:p>
          <w:p w14:paraId="46BD90FD" w14:textId="77777777" w:rsidR="006614BF" w:rsidRPr="008A59D2" w:rsidRDefault="006614BF" w:rsidP="006E029E">
            <w:pPr>
              <w:spacing w:before="40" w:after="120"/>
              <w:jc w:val="both"/>
              <w:rPr>
                <w:rFonts w:ascii="Times New Roman" w:hAnsi="Times New Roman"/>
                <w:szCs w:val="28"/>
                <w:lang w:val="es-ES"/>
              </w:rPr>
            </w:pPr>
          </w:p>
        </w:tc>
        <w:tc>
          <w:tcPr>
            <w:tcW w:w="2501" w:type="pct"/>
          </w:tcPr>
          <w:p w14:paraId="71700FC6" w14:textId="77777777" w:rsidR="006614BF" w:rsidRPr="005A142F" w:rsidRDefault="006614BF" w:rsidP="006E0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KT. </w:t>
            </w:r>
            <w:r w:rsidRPr="005A142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</w:t>
            </w:r>
            <w:r w:rsidRPr="005A142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IÁM ĐỐC </w:t>
            </w:r>
          </w:p>
          <w:p w14:paraId="731A2546" w14:textId="77777777" w:rsidR="006614BF" w:rsidRDefault="006614BF" w:rsidP="006E029E">
            <w:pPr>
              <w:tabs>
                <w:tab w:val="left" w:pos="1425"/>
              </w:tabs>
              <w:spacing w:before="4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PHÓ GIÁM ĐỐC</w:t>
            </w:r>
          </w:p>
          <w:p w14:paraId="4D14E27E" w14:textId="77777777" w:rsidR="006614B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541E38D" w14:textId="77777777" w:rsidR="006614B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BC361A7" w14:textId="77777777" w:rsidR="006614BF" w:rsidRPr="005A142F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51861DCE" w14:textId="60D5E2D1" w:rsidR="006614BF" w:rsidRPr="00771207" w:rsidRDefault="006614BF" w:rsidP="001C4874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</w:t>
            </w:r>
            <w:r w:rsidR="004C1E42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>Hoàng</w:t>
            </w:r>
            <w:r w:rsidR="001C487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Hải</w:t>
            </w:r>
          </w:p>
        </w:tc>
      </w:tr>
    </w:tbl>
    <w:p w14:paraId="23025982" w14:textId="77777777" w:rsidR="00E13A71" w:rsidRPr="00E13A71" w:rsidRDefault="00E13A71" w:rsidP="002414DD">
      <w:pPr>
        <w:spacing w:before="60" w:after="60" w:line="240" w:lineRule="atLeast"/>
        <w:jc w:val="both"/>
        <w:rPr>
          <w:rFonts w:ascii="Times New Roman" w:hAnsi="Times New Roman"/>
        </w:rPr>
      </w:pPr>
    </w:p>
    <w:sectPr w:rsidR="00E13A71" w:rsidRPr="00E13A71" w:rsidSect="00BB64A0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34"/>
    <w:multiLevelType w:val="multilevel"/>
    <w:tmpl w:val="3D8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8B0E68"/>
    <w:multiLevelType w:val="hybridMultilevel"/>
    <w:tmpl w:val="516C2A56"/>
    <w:lvl w:ilvl="0" w:tplc="86D4F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71"/>
    <w:rsid w:val="00003B10"/>
    <w:rsid w:val="00047A74"/>
    <w:rsid w:val="00076293"/>
    <w:rsid w:val="000C4D5B"/>
    <w:rsid w:val="000D413A"/>
    <w:rsid w:val="000E0138"/>
    <w:rsid w:val="000E1893"/>
    <w:rsid w:val="001377B5"/>
    <w:rsid w:val="00147D62"/>
    <w:rsid w:val="00171AE4"/>
    <w:rsid w:val="001841CE"/>
    <w:rsid w:val="0018444E"/>
    <w:rsid w:val="00184599"/>
    <w:rsid w:val="00190A0B"/>
    <w:rsid w:val="001A6AF9"/>
    <w:rsid w:val="001C4874"/>
    <w:rsid w:val="001C5A84"/>
    <w:rsid w:val="001C5D1B"/>
    <w:rsid w:val="001D7540"/>
    <w:rsid w:val="001E105A"/>
    <w:rsid w:val="001E45C4"/>
    <w:rsid w:val="00206670"/>
    <w:rsid w:val="00206C81"/>
    <w:rsid w:val="002414DD"/>
    <w:rsid w:val="002447ED"/>
    <w:rsid w:val="00267015"/>
    <w:rsid w:val="00285F35"/>
    <w:rsid w:val="002A2025"/>
    <w:rsid w:val="002A3E79"/>
    <w:rsid w:val="002C0231"/>
    <w:rsid w:val="002E40AB"/>
    <w:rsid w:val="002E4FB7"/>
    <w:rsid w:val="0030003B"/>
    <w:rsid w:val="003233FC"/>
    <w:rsid w:val="00326933"/>
    <w:rsid w:val="00343DB3"/>
    <w:rsid w:val="003443BD"/>
    <w:rsid w:val="00377063"/>
    <w:rsid w:val="00380DB7"/>
    <w:rsid w:val="00385BDA"/>
    <w:rsid w:val="003A58C7"/>
    <w:rsid w:val="003D5ADD"/>
    <w:rsid w:val="003D6077"/>
    <w:rsid w:val="003D69FD"/>
    <w:rsid w:val="00404D52"/>
    <w:rsid w:val="004411AA"/>
    <w:rsid w:val="00442859"/>
    <w:rsid w:val="00494C1E"/>
    <w:rsid w:val="004A416D"/>
    <w:rsid w:val="004A5923"/>
    <w:rsid w:val="004C1E42"/>
    <w:rsid w:val="004C1EF2"/>
    <w:rsid w:val="004D05A3"/>
    <w:rsid w:val="004D7CD2"/>
    <w:rsid w:val="004F76C9"/>
    <w:rsid w:val="0050209A"/>
    <w:rsid w:val="005031DB"/>
    <w:rsid w:val="00505711"/>
    <w:rsid w:val="0052126F"/>
    <w:rsid w:val="00524AA9"/>
    <w:rsid w:val="005332E0"/>
    <w:rsid w:val="0059789F"/>
    <w:rsid w:val="0060147B"/>
    <w:rsid w:val="00607089"/>
    <w:rsid w:val="00625AE3"/>
    <w:rsid w:val="00627E0E"/>
    <w:rsid w:val="00637562"/>
    <w:rsid w:val="00646C05"/>
    <w:rsid w:val="006614BF"/>
    <w:rsid w:val="00661DA1"/>
    <w:rsid w:val="0066344B"/>
    <w:rsid w:val="00663491"/>
    <w:rsid w:val="006651AC"/>
    <w:rsid w:val="006B003E"/>
    <w:rsid w:val="006B02E5"/>
    <w:rsid w:val="006B6EC8"/>
    <w:rsid w:val="006E029E"/>
    <w:rsid w:val="006E70AC"/>
    <w:rsid w:val="00711FA2"/>
    <w:rsid w:val="007145C1"/>
    <w:rsid w:val="00716751"/>
    <w:rsid w:val="00731EE1"/>
    <w:rsid w:val="00732A03"/>
    <w:rsid w:val="00734DE5"/>
    <w:rsid w:val="00736503"/>
    <w:rsid w:val="0073669A"/>
    <w:rsid w:val="00755C5D"/>
    <w:rsid w:val="0075697C"/>
    <w:rsid w:val="0078014E"/>
    <w:rsid w:val="00791284"/>
    <w:rsid w:val="007A1DD1"/>
    <w:rsid w:val="007A7BB5"/>
    <w:rsid w:val="007C6BF9"/>
    <w:rsid w:val="007D0F64"/>
    <w:rsid w:val="007E7BDF"/>
    <w:rsid w:val="00806B69"/>
    <w:rsid w:val="00843B61"/>
    <w:rsid w:val="00843E36"/>
    <w:rsid w:val="0084447F"/>
    <w:rsid w:val="00853101"/>
    <w:rsid w:val="00854F0F"/>
    <w:rsid w:val="00857380"/>
    <w:rsid w:val="008727A5"/>
    <w:rsid w:val="008765BB"/>
    <w:rsid w:val="00884C7F"/>
    <w:rsid w:val="008D32A5"/>
    <w:rsid w:val="008E05BA"/>
    <w:rsid w:val="008E0F7A"/>
    <w:rsid w:val="008F4879"/>
    <w:rsid w:val="00943856"/>
    <w:rsid w:val="009468FB"/>
    <w:rsid w:val="00960BFA"/>
    <w:rsid w:val="00963DA4"/>
    <w:rsid w:val="00982737"/>
    <w:rsid w:val="00986B63"/>
    <w:rsid w:val="009A7555"/>
    <w:rsid w:val="009B664D"/>
    <w:rsid w:val="009F4341"/>
    <w:rsid w:val="009F4E77"/>
    <w:rsid w:val="00A00791"/>
    <w:rsid w:val="00A20235"/>
    <w:rsid w:val="00A21D3A"/>
    <w:rsid w:val="00A31611"/>
    <w:rsid w:val="00A570D7"/>
    <w:rsid w:val="00A619C7"/>
    <w:rsid w:val="00A76998"/>
    <w:rsid w:val="00A8152C"/>
    <w:rsid w:val="00A917B4"/>
    <w:rsid w:val="00A961F2"/>
    <w:rsid w:val="00A971ED"/>
    <w:rsid w:val="00AB7910"/>
    <w:rsid w:val="00AC7099"/>
    <w:rsid w:val="00AF6F2A"/>
    <w:rsid w:val="00B00505"/>
    <w:rsid w:val="00B009D3"/>
    <w:rsid w:val="00B12575"/>
    <w:rsid w:val="00B332B2"/>
    <w:rsid w:val="00B3581D"/>
    <w:rsid w:val="00B636A3"/>
    <w:rsid w:val="00B70346"/>
    <w:rsid w:val="00B75322"/>
    <w:rsid w:val="00B800D2"/>
    <w:rsid w:val="00B92070"/>
    <w:rsid w:val="00B963E5"/>
    <w:rsid w:val="00BA31CD"/>
    <w:rsid w:val="00BA389C"/>
    <w:rsid w:val="00BB64A0"/>
    <w:rsid w:val="00BC3A80"/>
    <w:rsid w:val="00BD55CF"/>
    <w:rsid w:val="00BE6FFF"/>
    <w:rsid w:val="00BE764E"/>
    <w:rsid w:val="00C17DCA"/>
    <w:rsid w:val="00C348CA"/>
    <w:rsid w:val="00C36289"/>
    <w:rsid w:val="00C64B56"/>
    <w:rsid w:val="00C707D8"/>
    <w:rsid w:val="00C82AD2"/>
    <w:rsid w:val="00C82C35"/>
    <w:rsid w:val="00C919E3"/>
    <w:rsid w:val="00CC24D5"/>
    <w:rsid w:val="00CE044E"/>
    <w:rsid w:val="00CE5DA6"/>
    <w:rsid w:val="00CE75BC"/>
    <w:rsid w:val="00CF55AD"/>
    <w:rsid w:val="00D01B18"/>
    <w:rsid w:val="00D01C32"/>
    <w:rsid w:val="00D369F1"/>
    <w:rsid w:val="00D44813"/>
    <w:rsid w:val="00D47ADC"/>
    <w:rsid w:val="00D6496B"/>
    <w:rsid w:val="00DA327B"/>
    <w:rsid w:val="00DC6BF3"/>
    <w:rsid w:val="00DD5E62"/>
    <w:rsid w:val="00E00C85"/>
    <w:rsid w:val="00E13A71"/>
    <w:rsid w:val="00E41668"/>
    <w:rsid w:val="00E543DB"/>
    <w:rsid w:val="00E65F79"/>
    <w:rsid w:val="00E7100E"/>
    <w:rsid w:val="00E73363"/>
    <w:rsid w:val="00E73760"/>
    <w:rsid w:val="00E80C36"/>
    <w:rsid w:val="00EA14E1"/>
    <w:rsid w:val="00EA2B3F"/>
    <w:rsid w:val="00EB0B8E"/>
    <w:rsid w:val="00EB61F8"/>
    <w:rsid w:val="00EB6822"/>
    <w:rsid w:val="00EF3CB2"/>
    <w:rsid w:val="00F0474C"/>
    <w:rsid w:val="00F13856"/>
    <w:rsid w:val="00F201C6"/>
    <w:rsid w:val="00F23D48"/>
    <w:rsid w:val="00F35AD8"/>
    <w:rsid w:val="00F44721"/>
    <w:rsid w:val="00F7561E"/>
    <w:rsid w:val="00F815E4"/>
    <w:rsid w:val="00F94771"/>
    <w:rsid w:val="00FB2672"/>
    <w:rsid w:val="00FB5A8D"/>
    <w:rsid w:val="00FD10BD"/>
    <w:rsid w:val="00FD6D85"/>
    <w:rsid w:val="00FE5071"/>
    <w:rsid w:val="00FE7406"/>
    <w:rsid w:val="00FF3F0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28A8E"/>
  <w15:docId w15:val="{32C74B1E-A049-411F-B7CC-0A49BC8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7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table" w:styleId="TableGrid">
    <w:name w:val="Table Grid"/>
    <w:basedOn w:val="TableNormal"/>
    <w:uiPriority w:val="59"/>
    <w:rsid w:val="00665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C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CE5DA6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5DA6"/>
    <w:pPr>
      <w:widowControl w:val="0"/>
      <w:shd w:val="clear" w:color="auto" w:fill="FFFFFF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E5DA6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E5DA6"/>
    <w:pPr>
      <w:widowControl w:val="0"/>
      <w:shd w:val="clear" w:color="auto" w:fill="FFFFFF"/>
      <w:spacing w:after="40" w:line="252" w:lineRule="auto"/>
      <w:ind w:firstLine="400"/>
    </w:pPr>
    <w:rPr>
      <w:rFonts w:ascii="Times New Roman" w:hAnsi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CE5DA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Duoc Nghiep vu</cp:lastModifiedBy>
  <cp:revision>7</cp:revision>
  <cp:lastPrinted>2021-08-06T01:16:00Z</cp:lastPrinted>
  <dcterms:created xsi:type="dcterms:W3CDTF">2021-02-01T09:21:00Z</dcterms:created>
  <dcterms:modified xsi:type="dcterms:W3CDTF">2021-08-06T01:16:00Z</dcterms:modified>
</cp:coreProperties>
</file>